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36"/>
          <w:tab w:val="right" w:pos="8312"/>
        </w:tabs>
        <w:jc w:val="left"/>
        <w:rPr>
          <w:rFonts w:hint="eastAsia" w:ascii="宋体" w:hAnsi="宋体" w:eastAsiaTheme="minorEastAsia"/>
          <w:b/>
          <w:sz w:val="48"/>
          <w:szCs w:val="48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ab/>
      </w: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886460" cy="886460"/>
            <wp:effectExtent l="0" t="0" r="0" b="0"/>
            <wp:docPr id="1" name="图片 1" descr="28d4231cda97a18414662da92a7d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d4231cda97a18414662da92a7d2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  <w:lang w:eastAsia="zh-CN"/>
        </w:rPr>
        <w:tab/>
      </w:r>
    </w:p>
    <w:p>
      <w:pPr>
        <w:jc w:val="center"/>
        <w:rPr>
          <w:rFonts w:hint="eastAsia" w:ascii="宋体" w:hAnsi="宋体" w:eastAsiaTheme="minorEastAsia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安徽省</w:t>
      </w:r>
      <w:r>
        <w:rPr>
          <w:rFonts w:hint="eastAsia" w:ascii="宋体" w:hAnsi="宋体"/>
          <w:b/>
          <w:sz w:val="36"/>
          <w:szCs w:val="36"/>
        </w:rPr>
        <w:t>电子商务协会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跨境电商分会</w:t>
      </w:r>
      <w:r>
        <w:rPr>
          <w:rFonts w:hint="eastAsia" w:ascii="宋体" w:hAnsi="宋体"/>
          <w:b/>
          <w:sz w:val="36"/>
          <w:szCs w:val="36"/>
        </w:rPr>
        <w:t>入会申请表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（表1）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2"/>
          <w:szCs w:val="22"/>
        </w:rPr>
        <w:t>Anhui Electronic Commerce Association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</w:rPr>
        <w:t xml:space="preserve">Membership 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</w:rPr>
        <w:t xml:space="preserve">pplication 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</w:rPr>
        <w:t>orm</w:t>
      </w:r>
    </w:p>
    <w:tbl>
      <w:tblPr>
        <w:tblStyle w:val="5"/>
        <w:tblpPr w:leftFromText="180" w:rightFromText="180" w:vertAnchor="text" w:horzAnchor="page" w:tblpX="1670" w:tblpY="3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226"/>
        <w:gridCol w:w="682"/>
        <w:gridCol w:w="95"/>
        <w:gridCol w:w="764"/>
        <w:gridCol w:w="354"/>
        <w:gridCol w:w="1323"/>
        <w:gridCol w:w="249"/>
        <w:gridCol w:w="1158"/>
        <w:gridCol w:w="379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英文名称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企业网站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平台名称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注册资本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1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成立时间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单位规模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公司总人数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年度销售总额</w:t>
            </w: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上年度纳税额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上年度跨境电子商务交易额（亿元）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第三方平台</w:t>
            </w:r>
          </w:p>
        </w:tc>
        <w:tc>
          <w:tcPr>
            <w:tcW w:w="5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采购额</w:t>
            </w:r>
          </w:p>
        </w:tc>
        <w:tc>
          <w:tcPr>
            <w:tcW w:w="5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808080" w:themeColor="text1" w:themeTint="80"/>
                <w:sz w:val="22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销售额</w:t>
            </w:r>
          </w:p>
        </w:tc>
        <w:tc>
          <w:tcPr>
            <w:tcW w:w="5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联系地址</w:t>
            </w:r>
          </w:p>
        </w:tc>
        <w:tc>
          <w:tcPr>
            <w:tcW w:w="4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法人代表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基本情况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 机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务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微  信</w:t>
            </w:r>
          </w:p>
        </w:tc>
        <w:tc>
          <w:tcPr>
            <w:tcW w:w="29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/>
                <w:b/>
                <w:sz w:val="24"/>
              </w:rPr>
              <w:t>统一社会信用代码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企业网址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入会推荐人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推荐人单位</w:t>
            </w:r>
          </w:p>
        </w:tc>
        <w:tc>
          <w:tcPr>
            <w:tcW w:w="426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申请单位</w:t>
            </w:r>
          </w:p>
          <w:p>
            <w:pPr>
              <w:spacing w:line="360" w:lineRule="exact"/>
              <w:ind w:firstLine="241" w:firstLineChars="100"/>
              <w:jc w:val="both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常用</w:t>
            </w: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89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微  信</w:t>
            </w:r>
          </w:p>
        </w:tc>
        <w:tc>
          <w:tcPr>
            <w:tcW w:w="29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部门职务</w:t>
            </w:r>
          </w:p>
        </w:tc>
        <w:tc>
          <w:tcPr>
            <w:tcW w:w="189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9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189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29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入住跨境电商平台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亚马逊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易贝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乐天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Wish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阿里国际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Shopee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Lazada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其他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跨境电商业务开始时间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跨境电商团队人数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ICP互联网经营许可证号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</w:trPr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证号电信増值业务许可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申请类别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及费用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会员</w:t>
            </w:r>
            <w:r>
              <w:rPr>
                <w:rFonts w:hint="eastAsia" w:ascii="仿宋" w:hAnsi="仿宋" w:eastAsia="仿宋"/>
                <w:sz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 xml:space="preserve">元 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理事单位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元   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常务理事单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暂定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副会长单位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 xml:space="preserve">0000元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企业概况及跨境电商开展情况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企业优势或可为本会会员提供的服务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电子商务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发展设想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b/>
                <w:sz w:val="24"/>
              </w:rPr>
              <w:t>单位意见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本单位自愿申请加入安徽省电子商务协会；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本单位遵守本协会章程，履行会员个权力和义务。</w:t>
            </w:r>
          </w:p>
          <w:p>
            <w:pPr>
              <w:spacing w:line="360" w:lineRule="exact"/>
              <w:rPr>
                <w:rFonts w:hint="eastAsia"/>
                <w:b/>
                <w:bCs w:val="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b/>
                <w:bCs w:val="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b/>
                <w:bCs w:val="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b/>
                <w:bCs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（单位盖章）单位领导签名：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                                     20</w:t>
            </w: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年</w:t>
            </w: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  月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日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审议及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zh-CN"/>
              </w:rPr>
              <w:t>意见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360" w:lineRule="exact"/>
              <w:ind w:right="6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会长签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名：                    日  期：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hint="default" w:ascii="仿宋" w:hAnsi="仿宋" w:eastAsia="仿宋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7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20"/>
              </w:tabs>
              <w:adjustRightInd w:val="0"/>
              <w:spacing w:line="560" w:lineRule="exac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填好1表、签字并盖公章（需要WORD版本和盖章完后的扫描版） </w:t>
            </w: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adjustRightInd w:val="0"/>
              <w:spacing w:line="560" w:lineRule="exact"/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2、法定代表人身份证复印件电子版（仅入会申请使用）</w:t>
            </w:r>
          </w:p>
          <w:p>
            <w:pPr>
              <w:spacing w:line="360" w:lineRule="exact"/>
              <w:ind w:right="6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</w:tbl>
    <w:p>
      <w:pPr>
        <w:adjustRightInd w:val="0"/>
        <w:rPr>
          <w:rFonts w:ascii="宋体" w:hAnsi="宋体" w:cs="宋体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886460" cy="886460"/>
            <wp:effectExtent l="0" t="0" r="8890" b="0"/>
            <wp:docPr id="2" name="图片 1" descr="28d4231cda97a18414662da92a7d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8d4231cda97a18414662da92a7d2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安徽省电子商务协会跨境电商分会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会员企业及负责人风采信息登记表（表2）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page" w:horzAnchor="page" w:tblpX="1684" w:tblpY="4879"/>
        <w:tblOverlap w:val="never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个人介绍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公司简介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业务亮点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合作伙伴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业务需求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企业荣誉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个人形象等相关照片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（高清免冠个人生活/工作风采照片）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企业形象照或宣传片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（体现司容司貌，企业精神的视频或图文）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3" w:firstLineChars="300"/>
              <w:jc w:val="both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备注     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 HYPERLINK "mailto:外加公司简介电子版发送至346976416@QQ.COM," </w:instrText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请将表1需要的所有材料（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WORD版本和盖章完后的扫描版及法人资料信息</w:t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2、与表2的填写完的WORD电子版本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3、连同高清照片或视频发送至346976416@QQ.COM</w:t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副秘书长陈佳丽微信：13365791167 （微信同手机号）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ascii="Helvetica" w:hAnsi="Helvetica" w:eastAsia="Helvetica" w:cs="Helvetica"/>
          <w:sz w:val="24"/>
          <w:szCs w:val="24"/>
        </w:rPr>
      </w:pPr>
    </w:p>
    <w:p>
      <w:pPr>
        <w:adjustRightInd w:val="0"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以上信息，仅供安徽省电子商务协会材料用处</w:t>
      </w:r>
      <w:r>
        <w:rPr>
          <w:rFonts w:ascii="Helvetica" w:hAnsi="Helvetica" w:eastAsia="Helvetica" w:cs="Helvetica"/>
          <w:sz w:val="24"/>
          <w:szCs w:val="24"/>
        </w:rPr>
        <w:br w:type="textWrapping"/>
      </w:r>
    </w:p>
    <w:p>
      <w:pPr>
        <w:adjustRightInd w:val="0"/>
        <w:rPr>
          <w:rFonts w:hint="eastAsia" w:ascii="宋体" w:hAnsi="宋体" w:cs="宋体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/>
        <w:sz w:val="16"/>
        <w:szCs w:val="16"/>
        <w:lang w:val="en-US" w:eastAsia="zh-CN"/>
      </w:rPr>
    </w:pPr>
    <w:r>
      <w:rPr>
        <w:rFonts w:hint="eastAsia"/>
        <w:sz w:val="16"/>
        <w:szCs w:val="16"/>
      </w:rPr>
      <w:t>地址：</w:t>
    </w:r>
    <w:r>
      <w:rPr>
        <w:rFonts w:hint="eastAsia"/>
        <w:sz w:val="16"/>
        <w:szCs w:val="16"/>
        <w:lang w:val="en-US" w:eastAsia="zh-CN"/>
      </w:rPr>
      <w:t>合肥市望江西路535号云掌大厦12层    网址：</w:t>
    </w:r>
    <w:r>
      <w:rPr>
        <w:rFonts w:hint="eastAsia"/>
        <w:sz w:val="16"/>
        <w:szCs w:val="16"/>
        <w:lang w:val="en-US" w:eastAsia="zh-CN"/>
      </w:rPr>
      <w:fldChar w:fldCharType="begin"/>
    </w:r>
    <w:r>
      <w:rPr>
        <w:rFonts w:hint="eastAsia"/>
        <w:sz w:val="16"/>
        <w:szCs w:val="16"/>
        <w:lang w:val="en-US" w:eastAsia="zh-CN"/>
      </w:rPr>
      <w:instrText xml:space="preserve"> HYPERLINK "http://www.aheca.org.cn/" </w:instrText>
    </w:r>
    <w:r>
      <w:rPr>
        <w:rFonts w:hint="eastAsia"/>
        <w:sz w:val="16"/>
        <w:szCs w:val="16"/>
        <w:lang w:val="en-US" w:eastAsia="zh-CN"/>
      </w:rPr>
      <w:fldChar w:fldCharType="separate"/>
    </w:r>
    <w:r>
      <w:rPr>
        <w:rStyle w:val="8"/>
        <w:rFonts w:hint="eastAsia"/>
        <w:sz w:val="16"/>
        <w:szCs w:val="16"/>
        <w:lang w:val="en-US" w:eastAsia="zh-CN"/>
      </w:rPr>
      <w:t>http://www.aheca.org.cn/</w:t>
    </w:r>
    <w:r>
      <w:rPr>
        <w:rFonts w:hint="eastAsia"/>
        <w:sz w:val="16"/>
        <w:szCs w:val="16"/>
        <w:lang w:val="en-US" w:eastAsia="zh-CN"/>
      </w:rPr>
      <w:fldChar w:fldCharType="end"/>
    </w:r>
    <w:r>
      <w:rPr>
        <w:rFonts w:hint="eastAsia"/>
        <w:sz w:val="16"/>
        <w:szCs w:val="16"/>
        <w:lang w:val="en-US" w:eastAsia="zh-CN"/>
      </w:rPr>
      <w:t xml:space="preserve">    商协会秘书处：陈佳丽13365791167</w:t>
    </w:r>
  </w:p>
  <w:p>
    <w:pPr>
      <w:pStyle w:val="2"/>
      <w:jc w:val="left"/>
      <w:rPr>
        <w:sz w:val="10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D0E08"/>
    <w:multiLevelType w:val="singleLevel"/>
    <w:tmpl w:val="7E7D0E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zQ2ZDg0ZjNlMTQwNjA4NzllZjRiMjBhNzU3OTQifQ=="/>
  </w:docVars>
  <w:rsids>
    <w:rsidRoot w:val="78156FEF"/>
    <w:rsid w:val="00824069"/>
    <w:rsid w:val="060A6FDB"/>
    <w:rsid w:val="06D97999"/>
    <w:rsid w:val="09462499"/>
    <w:rsid w:val="0C5D0E6A"/>
    <w:rsid w:val="108E47BE"/>
    <w:rsid w:val="172B6A03"/>
    <w:rsid w:val="1A053B4E"/>
    <w:rsid w:val="23F71694"/>
    <w:rsid w:val="2446348B"/>
    <w:rsid w:val="2822533E"/>
    <w:rsid w:val="2DF95890"/>
    <w:rsid w:val="338714AB"/>
    <w:rsid w:val="36FD303D"/>
    <w:rsid w:val="45473EE7"/>
    <w:rsid w:val="48AE79FB"/>
    <w:rsid w:val="498C49B6"/>
    <w:rsid w:val="4DD33F00"/>
    <w:rsid w:val="4DDB2CCD"/>
    <w:rsid w:val="51EA20C9"/>
    <w:rsid w:val="53A12EFA"/>
    <w:rsid w:val="56D56AD1"/>
    <w:rsid w:val="572F164B"/>
    <w:rsid w:val="593D3A6F"/>
    <w:rsid w:val="5B8C3CBD"/>
    <w:rsid w:val="67615047"/>
    <w:rsid w:val="74DC1D61"/>
    <w:rsid w:val="78156FEF"/>
    <w:rsid w:val="79EB4153"/>
    <w:rsid w:val="7B462F11"/>
    <w:rsid w:val="7BDB3932"/>
    <w:rsid w:val="7D87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679</Words>
  <Characters>792</Characters>
  <Lines>0</Lines>
  <Paragraphs>0</Paragraphs>
  <TotalTime>0</TotalTime>
  <ScaleCrop>false</ScaleCrop>
  <LinksUpToDate>false</LinksUpToDate>
  <CharactersWithSpaces>989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2021-06-09T03:01:00Z</dcterms:created>
  <dc:creator>孤鸿丶</dc:creator>
  <cp:lastModifiedBy>Z.</cp:lastModifiedBy>
  <dcterms:modified xsi:type="dcterms:W3CDTF">2022-11-07T07:52:37Z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7F365340170C44D68554960EEC5C6E63</vt:lpwstr>
  </property>
</Properties>
</file>